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5DAAB0C8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1879B8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427504B" wp14:editId="53403FD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0ABD79F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DCDDFC" wp14:editId="4E3CFB11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A2EA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4125AEA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7891F2" wp14:editId="7083B16D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E09D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3851DFD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38044DA3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1823319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>
        <w:rPr>
          <w:rFonts w:ascii="Garamond" w:hAnsi="Garamond"/>
          <w:b/>
          <w:i/>
          <w:iCs/>
          <w:sz w:val="32"/>
          <w:szCs w:val="32"/>
        </w:rPr>
        <w:t>-  Copertino</w:t>
      </w:r>
      <w:proofErr w:type="gramEnd"/>
    </w:p>
    <w:p w14:paraId="193263B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14:paraId="3D2858F8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4FE9F4BD" w14:textId="77777777" w:rsidR="00232144" w:rsidRDefault="00425347" w:rsidP="0020342F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10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1" w:history="1">
        <w:r w:rsidR="0020342F" w:rsidRPr="007F0CCE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14:paraId="5D5EDDE9" w14:textId="77777777" w:rsidR="00C700AE" w:rsidRPr="007D1730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b/>
          <w:bCs/>
        </w:rPr>
      </w:pPr>
    </w:p>
    <w:p w14:paraId="1B741906" w14:textId="7B290BCA" w:rsidR="00C700AE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</w:t>
      </w: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     </w:t>
      </w:r>
      <w:r w:rsidR="008D7A0A">
        <w:rPr>
          <w:rFonts w:ascii="Times New Roman" w:hAnsi="Times New Roman"/>
          <w:sz w:val="24"/>
          <w:szCs w:val="24"/>
        </w:rPr>
        <w:t xml:space="preserve">               </w:t>
      </w:r>
      <w:r w:rsidRPr="00C700AE">
        <w:rPr>
          <w:rFonts w:ascii="Times New Roman" w:hAnsi="Times New Roman"/>
          <w:sz w:val="24"/>
          <w:szCs w:val="24"/>
        </w:rPr>
        <w:t xml:space="preserve"> </w:t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027869">
        <w:rPr>
          <w:rFonts w:ascii="Times New Roman" w:hAnsi="Times New Roman"/>
          <w:sz w:val="24"/>
          <w:szCs w:val="24"/>
        </w:rPr>
        <w:t xml:space="preserve">  </w:t>
      </w:r>
    </w:p>
    <w:p w14:paraId="4B3DFCD9" w14:textId="77777777" w:rsidR="007A2852" w:rsidRPr="007A2852" w:rsidRDefault="007A2852" w:rsidP="007A2852">
      <w:pPr>
        <w:spacing w:before="43" w:after="0" w:line="240" w:lineRule="auto"/>
        <w:ind w:left="37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A28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ESAME DI STATO ANNO SCOLASTICO 2020/2021 - ASSEGNAZIONE DELLA TEMATICA PER L'ELABORATO DELLE CLASSI TERZE</w:t>
      </w:r>
    </w:p>
    <w:p w14:paraId="2419EB33" w14:textId="77777777" w:rsidR="007A2852" w:rsidRPr="007A2852" w:rsidRDefault="007A2852" w:rsidP="007A2852">
      <w:pPr>
        <w:spacing w:before="156" w:after="0" w:line="240" w:lineRule="auto"/>
        <w:ind w:left="105" w:right="113" w:firstLine="600"/>
        <w:jc w:val="both"/>
        <w:rPr>
          <w:rFonts w:ascii="Arial" w:eastAsia="Times New Roman" w:hAnsi="Arial" w:cs="Arial"/>
          <w:lang w:eastAsia="it-IT"/>
        </w:rPr>
      </w:pPr>
      <w:r w:rsidRPr="007A2852">
        <w:rPr>
          <w:rFonts w:ascii="Arial" w:eastAsia="Times New Roman" w:hAnsi="Arial" w:cs="Arial"/>
          <w:lang w:eastAsia="it-IT"/>
        </w:rPr>
        <w:t xml:space="preserve">Si notificano di seguito a studenti e famiglie le tematiche assegnate a ciascuno alunno per la redazione dell’elaborato conclusivo del percorso di studi della scuola secondaria di I grado, per </w:t>
      </w:r>
      <w:proofErr w:type="spellStart"/>
      <w:r w:rsidRPr="007A2852">
        <w:rPr>
          <w:rFonts w:ascii="Arial" w:eastAsia="Times New Roman" w:hAnsi="Arial" w:cs="Arial"/>
          <w:lang w:eastAsia="it-IT"/>
        </w:rPr>
        <w:t>l’a.s.</w:t>
      </w:r>
      <w:proofErr w:type="spellEnd"/>
      <w:r w:rsidRPr="007A2852">
        <w:rPr>
          <w:rFonts w:ascii="Arial" w:eastAsia="Times New Roman" w:hAnsi="Arial" w:cs="Arial"/>
          <w:lang w:eastAsia="it-IT"/>
        </w:rPr>
        <w:t xml:space="preserve"> 2020/2021, come deliberato nel consiglio di classe telematico delle classi terze, </w:t>
      </w:r>
      <w:proofErr w:type="gramStart"/>
      <w:r w:rsidRPr="007A2852">
        <w:rPr>
          <w:rFonts w:ascii="Arial" w:eastAsia="Times New Roman" w:hAnsi="Arial" w:cs="Arial"/>
          <w:lang w:eastAsia="it-IT"/>
        </w:rPr>
        <w:t>A,B</w:t>
      </w:r>
      <w:proofErr w:type="gramEnd"/>
      <w:r w:rsidRPr="007A2852">
        <w:rPr>
          <w:rFonts w:ascii="Arial" w:eastAsia="Times New Roman" w:hAnsi="Arial" w:cs="Arial"/>
          <w:lang w:eastAsia="it-IT"/>
        </w:rPr>
        <w:t>,C,D,E nella seduta del 15 aprile 2021. L’assegnazione delle tematiche per gli alunni diversamente abili e per gli alunni con disturbi specifici di apprendimento è avvenuta sulla base rispettivamente del piano educativo individualizzato e del piano didattico personalizzato.</w:t>
      </w:r>
    </w:p>
    <w:p w14:paraId="6882679C" w14:textId="77777777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75AAD3" w14:textId="0A59A192" w:rsidR="00D30E3E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2852">
        <w:rPr>
          <w:rFonts w:ascii="Arial" w:hAnsi="Arial" w:cs="Arial"/>
          <w:sz w:val="28"/>
          <w:szCs w:val="28"/>
        </w:rPr>
        <w:t>CLASSE  3</w:t>
      </w:r>
      <w:r w:rsidR="00FB373D">
        <w:rPr>
          <w:rFonts w:ascii="Arial" w:hAnsi="Arial" w:cs="Arial"/>
          <w:sz w:val="28"/>
          <w:szCs w:val="28"/>
        </w:rPr>
        <w:t xml:space="preserve"> A</w:t>
      </w:r>
    </w:p>
    <w:p w14:paraId="7E68CC38" w14:textId="5F7A6B22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tblInd w:w="1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460"/>
      </w:tblGrid>
      <w:tr w:rsidR="007025A4" w14:paraId="49A7253E" w14:textId="77777777" w:rsidTr="004124C4">
        <w:trPr>
          <w:trHeight w:val="539"/>
        </w:trPr>
        <w:tc>
          <w:tcPr>
            <w:tcW w:w="3260" w:type="dxa"/>
          </w:tcPr>
          <w:p w14:paraId="49B77030" w14:textId="77777777" w:rsidR="007025A4" w:rsidRDefault="007025A4" w:rsidP="004124C4">
            <w:pPr>
              <w:pStyle w:val="TableParagraph"/>
              <w:spacing w:before="104"/>
              <w:ind w:left="972"/>
              <w:rPr>
                <w:b/>
                <w:sz w:val="2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4460" w:type="dxa"/>
          </w:tcPr>
          <w:p w14:paraId="1D57BAD4" w14:textId="77777777" w:rsidR="007025A4" w:rsidRDefault="007025A4" w:rsidP="004124C4">
            <w:pPr>
              <w:pStyle w:val="TableParagraph"/>
              <w:spacing w:before="104"/>
              <w:ind w:left="1594" w:right="15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TEMATICA</w:t>
            </w:r>
          </w:p>
        </w:tc>
      </w:tr>
      <w:tr w:rsidR="007025A4" w14:paraId="13F8E84D" w14:textId="77777777" w:rsidTr="004124C4">
        <w:trPr>
          <w:trHeight w:val="580"/>
        </w:trPr>
        <w:tc>
          <w:tcPr>
            <w:tcW w:w="3260" w:type="dxa"/>
          </w:tcPr>
          <w:p w14:paraId="2C4C8747" w14:textId="77777777" w:rsidR="007025A4" w:rsidRDefault="007025A4" w:rsidP="004124C4">
            <w:pPr>
              <w:pStyle w:val="TableParagraph"/>
              <w:spacing w:line="292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1) BARBA Elisa</w:t>
            </w:r>
          </w:p>
        </w:tc>
        <w:tc>
          <w:tcPr>
            <w:tcW w:w="4460" w:type="dxa"/>
          </w:tcPr>
          <w:p w14:paraId="0EEE7AC6" w14:textId="77777777" w:rsidR="007025A4" w:rsidRDefault="007025A4" w:rsidP="004124C4"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moderna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biologia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aspetti</w:t>
            </w:r>
            <w:proofErr w:type="spellEnd"/>
          </w:p>
          <w:p w14:paraId="6DE8B872" w14:textId="77777777" w:rsidR="007025A4" w:rsidRDefault="007025A4" w:rsidP="004124C4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storico-scientifici</w:t>
            </w:r>
            <w:proofErr w:type="spellEnd"/>
            <w:r>
              <w:rPr>
                <w:sz w:val="24"/>
              </w:rPr>
              <w:t xml:space="preserve"> ed </w:t>
            </w:r>
            <w:proofErr w:type="spellStart"/>
            <w:r>
              <w:rPr>
                <w:sz w:val="24"/>
              </w:rPr>
              <w:t>etico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biotecnologici</w:t>
            </w:r>
            <w:proofErr w:type="spellEnd"/>
          </w:p>
        </w:tc>
      </w:tr>
      <w:tr w:rsidR="007025A4" w14:paraId="0ABD114B" w14:textId="77777777" w:rsidTr="004124C4">
        <w:trPr>
          <w:trHeight w:val="580"/>
        </w:trPr>
        <w:tc>
          <w:tcPr>
            <w:tcW w:w="3260" w:type="dxa"/>
          </w:tcPr>
          <w:p w14:paraId="4EF48140" w14:textId="77777777" w:rsidR="007025A4" w:rsidRDefault="007025A4" w:rsidP="004124C4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2) BARLETTANO Sara</w:t>
            </w:r>
          </w:p>
        </w:tc>
        <w:tc>
          <w:tcPr>
            <w:tcW w:w="4460" w:type="dxa"/>
          </w:tcPr>
          <w:p w14:paraId="150F65B2" w14:textId="77777777" w:rsidR="007025A4" w:rsidRDefault="007025A4" w:rsidP="004124C4">
            <w:pPr>
              <w:pStyle w:val="TableParagraph"/>
              <w:spacing w:line="290" w:lineRule="atLeas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L’immagine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donna </w:t>
            </w:r>
            <w:proofErr w:type="spellStart"/>
            <w:r>
              <w:rPr>
                <w:sz w:val="24"/>
              </w:rPr>
              <w:t>nei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campi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sapere</w:t>
            </w:r>
            <w:proofErr w:type="spellEnd"/>
          </w:p>
        </w:tc>
      </w:tr>
      <w:tr w:rsidR="007025A4" w14:paraId="188751B6" w14:textId="77777777" w:rsidTr="004124C4">
        <w:trPr>
          <w:trHeight w:val="274"/>
        </w:trPr>
        <w:tc>
          <w:tcPr>
            <w:tcW w:w="3260" w:type="dxa"/>
          </w:tcPr>
          <w:p w14:paraId="124D237F" w14:textId="77777777" w:rsidR="007025A4" w:rsidRDefault="007025A4" w:rsidP="004124C4">
            <w:pPr>
              <w:pStyle w:val="TableParagraph"/>
              <w:spacing w:line="254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3) CIRFERA Gabriele</w:t>
            </w:r>
          </w:p>
        </w:tc>
        <w:tc>
          <w:tcPr>
            <w:tcW w:w="4460" w:type="dxa"/>
          </w:tcPr>
          <w:p w14:paraId="345769EC" w14:textId="77777777" w:rsidR="007025A4" w:rsidRDefault="007025A4" w:rsidP="004124C4">
            <w:pPr>
              <w:pStyle w:val="TableParagraph"/>
              <w:spacing w:line="254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discorso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 I</w:t>
            </w:r>
            <w:proofErr w:type="gramEnd"/>
            <w:r>
              <w:rPr>
                <w:sz w:val="24"/>
              </w:rPr>
              <w:t xml:space="preserve"> have a dream” di M. L. King</w:t>
            </w:r>
          </w:p>
        </w:tc>
      </w:tr>
      <w:tr w:rsidR="007025A4" w14:paraId="64147511" w14:textId="77777777" w:rsidTr="004124C4">
        <w:trPr>
          <w:trHeight w:val="880"/>
        </w:trPr>
        <w:tc>
          <w:tcPr>
            <w:tcW w:w="3260" w:type="dxa"/>
          </w:tcPr>
          <w:p w14:paraId="1A5677D4" w14:textId="77777777" w:rsidR="007025A4" w:rsidRDefault="007025A4" w:rsidP="004124C4">
            <w:pPr>
              <w:pStyle w:val="TableParagraph"/>
              <w:spacing w:before="9"/>
              <w:ind w:left="820" w:right="26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4) DE PASCALIS </w:t>
            </w:r>
            <w:proofErr w:type="spellStart"/>
            <w:r>
              <w:rPr>
                <w:b/>
                <w:sz w:val="24"/>
              </w:rPr>
              <w:t>Gianpaolo</w:t>
            </w:r>
            <w:proofErr w:type="spellEnd"/>
          </w:p>
        </w:tc>
        <w:tc>
          <w:tcPr>
            <w:tcW w:w="4460" w:type="dxa"/>
          </w:tcPr>
          <w:p w14:paraId="023FC926" w14:textId="77777777" w:rsidR="007025A4" w:rsidRDefault="007025A4" w:rsidP="004124C4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 xml:space="preserve">Art.34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Costituzione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il </w:t>
            </w:r>
            <w:proofErr w:type="spellStart"/>
            <w:r>
              <w:rPr>
                <w:sz w:val="24"/>
              </w:rPr>
              <w:t>diritto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all’istruzione</w:t>
            </w:r>
            <w:proofErr w:type="spellEnd"/>
          </w:p>
        </w:tc>
      </w:tr>
      <w:tr w:rsidR="007025A4" w14:paraId="15532481" w14:textId="77777777" w:rsidTr="004124C4">
        <w:trPr>
          <w:trHeight w:val="580"/>
        </w:trPr>
        <w:tc>
          <w:tcPr>
            <w:tcW w:w="3260" w:type="dxa"/>
          </w:tcPr>
          <w:p w14:paraId="7FDC0B34" w14:textId="77777777" w:rsidR="007025A4" w:rsidRDefault="007025A4" w:rsidP="004124C4">
            <w:pPr>
              <w:pStyle w:val="TableParagraph"/>
              <w:spacing w:before="3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5) LEZZI Caterina</w:t>
            </w:r>
          </w:p>
        </w:tc>
        <w:tc>
          <w:tcPr>
            <w:tcW w:w="4460" w:type="dxa"/>
          </w:tcPr>
          <w:p w14:paraId="37A6CEAA" w14:textId="77777777" w:rsidR="007025A4" w:rsidRDefault="007025A4" w:rsidP="004124C4">
            <w:pPr>
              <w:pStyle w:val="TableParagraph"/>
              <w:spacing w:before="3" w:line="290" w:lineRule="atLeast"/>
              <w:ind w:left="95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Dichiarazione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dell’Uomo</w:t>
            </w:r>
            <w:proofErr w:type="spellEnd"/>
          </w:p>
        </w:tc>
      </w:tr>
      <w:tr w:rsidR="007025A4" w14:paraId="13DC9E85" w14:textId="77777777" w:rsidTr="004124C4">
        <w:trPr>
          <w:trHeight w:val="571"/>
        </w:trPr>
        <w:tc>
          <w:tcPr>
            <w:tcW w:w="3260" w:type="dxa"/>
          </w:tcPr>
          <w:p w14:paraId="31AC2D0D" w14:textId="77777777" w:rsidR="007025A4" w:rsidRDefault="007025A4" w:rsidP="004124C4">
            <w:pPr>
              <w:pStyle w:val="TableParagraph"/>
              <w:spacing w:line="28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6) LISI Maria Virginia</w:t>
            </w:r>
          </w:p>
        </w:tc>
        <w:tc>
          <w:tcPr>
            <w:tcW w:w="4460" w:type="dxa"/>
          </w:tcPr>
          <w:p w14:paraId="35490A70" w14:textId="77777777" w:rsidR="007025A4" w:rsidRDefault="007025A4" w:rsidP="004124C4">
            <w:pPr>
              <w:pStyle w:val="TableParagraph"/>
              <w:spacing w:line="28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Infanzia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adolescenza</w:t>
            </w:r>
            <w:proofErr w:type="spellEnd"/>
            <w:r>
              <w:rPr>
                <w:sz w:val="24"/>
              </w:rPr>
              <w:t>: Save the children e</w:t>
            </w:r>
          </w:p>
          <w:p w14:paraId="4E2245CD" w14:textId="77777777" w:rsidR="007025A4" w:rsidRDefault="007025A4" w:rsidP="004124C4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Unicef</w:t>
            </w:r>
            <w:proofErr w:type="spellEnd"/>
          </w:p>
        </w:tc>
      </w:tr>
      <w:tr w:rsidR="007025A4" w14:paraId="06F4FB66" w14:textId="77777777" w:rsidTr="004124C4">
        <w:trPr>
          <w:trHeight w:val="1159"/>
        </w:trPr>
        <w:tc>
          <w:tcPr>
            <w:tcW w:w="3260" w:type="dxa"/>
          </w:tcPr>
          <w:p w14:paraId="11BA0E04" w14:textId="77777777" w:rsidR="007025A4" w:rsidRDefault="007025A4" w:rsidP="004124C4">
            <w:pPr>
              <w:pStyle w:val="TableParagraph"/>
              <w:spacing w:before="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7) MAGNO Tommaso</w:t>
            </w:r>
          </w:p>
        </w:tc>
        <w:tc>
          <w:tcPr>
            <w:tcW w:w="4460" w:type="dxa"/>
          </w:tcPr>
          <w:p w14:paraId="29B85DB0" w14:textId="77777777" w:rsidR="007025A4" w:rsidRDefault="007025A4" w:rsidP="004124C4">
            <w:pPr>
              <w:pStyle w:val="TableParagraph"/>
              <w:spacing w:before="5"/>
              <w:ind w:left="95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“ Solo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coloro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sono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abbastanza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folli</w:t>
            </w:r>
            <w:proofErr w:type="spellEnd"/>
            <w:r>
              <w:rPr>
                <w:i/>
                <w:sz w:val="24"/>
              </w:rPr>
              <w:t xml:space="preserve"> da </w:t>
            </w:r>
            <w:proofErr w:type="spellStart"/>
            <w:r>
              <w:rPr>
                <w:i/>
                <w:sz w:val="24"/>
              </w:rPr>
              <w:t>pensare</w:t>
            </w:r>
            <w:proofErr w:type="spellEnd"/>
            <w:r>
              <w:rPr>
                <w:i/>
                <w:sz w:val="24"/>
              </w:rPr>
              <w:t xml:space="preserve"> di </w:t>
            </w:r>
            <w:proofErr w:type="spellStart"/>
            <w:r>
              <w:rPr>
                <w:i/>
                <w:sz w:val="24"/>
              </w:rPr>
              <w:t>poter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cambiare</w:t>
            </w:r>
            <w:proofErr w:type="spellEnd"/>
            <w:r>
              <w:rPr>
                <w:i/>
                <w:sz w:val="24"/>
              </w:rPr>
              <w:t xml:space="preserve"> il mondo, lo </w:t>
            </w:r>
            <w:proofErr w:type="spellStart"/>
            <w:r>
              <w:rPr>
                <w:i/>
                <w:sz w:val="24"/>
              </w:rPr>
              <w:t>cambiano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davvero</w:t>
            </w:r>
            <w:proofErr w:type="spellEnd"/>
            <w:r>
              <w:rPr>
                <w:sz w:val="24"/>
              </w:rPr>
              <w:t>”</w:t>
            </w:r>
          </w:p>
          <w:p w14:paraId="20EEDF30" w14:textId="77777777" w:rsidR="007025A4" w:rsidRDefault="007025A4" w:rsidP="004124C4">
            <w:pPr>
              <w:pStyle w:val="TableParagraph"/>
              <w:spacing w:line="256" w:lineRule="exact"/>
              <w:ind w:left="2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Steve Jobs</w:t>
            </w:r>
          </w:p>
        </w:tc>
      </w:tr>
      <w:tr w:rsidR="007025A4" w14:paraId="458407F7" w14:textId="77777777" w:rsidTr="004124C4">
        <w:trPr>
          <w:trHeight w:val="580"/>
        </w:trPr>
        <w:tc>
          <w:tcPr>
            <w:tcW w:w="3260" w:type="dxa"/>
          </w:tcPr>
          <w:p w14:paraId="7F5D2C0D" w14:textId="77777777" w:rsidR="007025A4" w:rsidRDefault="007025A4" w:rsidP="00A15E28">
            <w:pPr>
              <w:pStyle w:val="TableParagraph"/>
              <w:spacing w:before="12" w:line="290" w:lineRule="atLeast"/>
              <w:ind w:left="820" w:right="26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8) MAZZOTTA </w:t>
            </w:r>
            <w:proofErr w:type="spellStart"/>
            <w:r>
              <w:rPr>
                <w:b/>
                <w:sz w:val="24"/>
              </w:rPr>
              <w:t>MariaChiara</w:t>
            </w:r>
            <w:proofErr w:type="spellEnd"/>
          </w:p>
        </w:tc>
        <w:tc>
          <w:tcPr>
            <w:tcW w:w="4460" w:type="dxa"/>
          </w:tcPr>
          <w:p w14:paraId="346FF12D" w14:textId="77777777" w:rsidR="007025A4" w:rsidRDefault="007025A4" w:rsidP="004124C4">
            <w:pPr>
              <w:pStyle w:val="TableParagraph"/>
              <w:spacing w:before="12" w:line="290" w:lineRule="atLeast"/>
              <w:ind w:left="95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patrimonio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artistico</w:t>
            </w:r>
            <w:proofErr w:type="spellEnd"/>
            <w:r>
              <w:rPr>
                <w:sz w:val="24"/>
              </w:rPr>
              <w:t xml:space="preserve"> e musicale </w:t>
            </w:r>
            <w:proofErr w:type="spellStart"/>
            <w:r>
              <w:rPr>
                <w:sz w:val="24"/>
              </w:rPr>
              <w:t>italiano</w:t>
            </w:r>
            <w:proofErr w:type="spellEnd"/>
            <w:r>
              <w:rPr>
                <w:sz w:val="24"/>
              </w:rPr>
              <w:t xml:space="preserve">. Art. 9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Costituzione</w:t>
            </w:r>
            <w:proofErr w:type="spellEnd"/>
          </w:p>
        </w:tc>
      </w:tr>
      <w:tr w:rsidR="007025A4" w14:paraId="4F1D4688" w14:textId="77777777" w:rsidTr="004124C4">
        <w:trPr>
          <w:trHeight w:val="642"/>
        </w:trPr>
        <w:tc>
          <w:tcPr>
            <w:tcW w:w="3260" w:type="dxa"/>
          </w:tcPr>
          <w:p w14:paraId="7532668B" w14:textId="77777777" w:rsidR="007025A4" w:rsidRDefault="007025A4" w:rsidP="004124C4">
            <w:pPr>
              <w:pStyle w:val="TableParagraph"/>
              <w:spacing w:line="28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9) NEGRI Giulia</w:t>
            </w:r>
          </w:p>
        </w:tc>
        <w:tc>
          <w:tcPr>
            <w:tcW w:w="4460" w:type="dxa"/>
          </w:tcPr>
          <w:p w14:paraId="2994DE34" w14:textId="77777777" w:rsidR="007025A4" w:rsidRDefault="007025A4" w:rsidP="004124C4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Convenzione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internazionale</w:t>
            </w:r>
            <w:proofErr w:type="spellEnd"/>
            <w:r>
              <w:rPr>
                <w:sz w:val="24"/>
              </w:rPr>
              <w:t xml:space="preserve"> sui </w:t>
            </w:r>
            <w:proofErr w:type="spellStart"/>
            <w:r>
              <w:rPr>
                <w:sz w:val="24"/>
              </w:rPr>
              <w:t>diritti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dell’infanzia</w:t>
            </w:r>
            <w:proofErr w:type="spellEnd"/>
          </w:p>
        </w:tc>
      </w:tr>
      <w:tr w:rsidR="007025A4" w14:paraId="67913DE5" w14:textId="77777777" w:rsidTr="004124C4">
        <w:trPr>
          <w:trHeight w:val="580"/>
        </w:trPr>
        <w:tc>
          <w:tcPr>
            <w:tcW w:w="3260" w:type="dxa"/>
          </w:tcPr>
          <w:p w14:paraId="3127C0D9" w14:textId="77777777" w:rsidR="007025A4" w:rsidRDefault="007025A4" w:rsidP="004124C4">
            <w:pPr>
              <w:pStyle w:val="TableParagraph"/>
              <w:spacing w:before="8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10) PAGANO Marco</w:t>
            </w:r>
          </w:p>
        </w:tc>
        <w:tc>
          <w:tcPr>
            <w:tcW w:w="4460" w:type="dxa"/>
          </w:tcPr>
          <w:p w14:paraId="5D1E1ED2" w14:textId="77777777" w:rsidR="007025A4" w:rsidRDefault="007025A4" w:rsidP="004124C4">
            <w:pPr>
              <w:pStyle w:val="TableParagraph"/>
              <w:spacing w:before="8" w:line="290" w:lineRule="atLeast"/>
              <w:ind w:left="95" w:right="128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proofErr w:type="spellStart"/>
            <w:r>
              <w:rPr>
                <w:sz w:val="24"/>
              </w:rPr>
              <w:t>insidie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rete: </w:t>
            </w:r>
            <w:proofErr w:type="spellStart"/>
            <w:r>
              <w:rPr>
                <w:sz w:val="24"/>
              </w:rPr>
              <w:t>cyberbullismo</w:t>
            </w:r>
            <w:proofErr w:type="spellEnd"/>
            <w:r>
              <w:rPr>
                <w:sz w:val="24"/>
              </w:rPr>
              <w:t xml:space="preserve"> e Tik Tok</w:t>
            </w:r>
          </w:p>
        </w:tc>
      </w:tr>
      <w:tr w:rsidR="007025A4" w14:paraId="1D043BDC" w14:textId="77777777" w:rsidTr="004124C4">
        <w:trPr>
          <w:trHeight w:val="266"/>
        </w:trPr>
        <w:tc>
          <w:tcPr>
            <w:tcW w:w="3260" w:type="dxa"/>
          </w:tcPr>
          <w:p w14:paraId="4A0071B4" w14:textId="77777777" w:rsidR="007025A4" w:rsidRDefault="007025A4" w:rsidP="004124C4">
            <w:pPr>
              <w:pStyle w:val="TableParagraph"/>
              <w:spacing w:line="24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11) PERRONE </w:t>
            </w:r>
            <w:proofErr w:type="spellStart"/>
            <w:r>
              <w:rPr>
                <w:b/>
                <w:sz w:val="24"/>
              </w:rPr>
              <w:t>Maira</w:t>
            </w:r>
            <w:proofErr w:type="spellEnd"/>
          </w:p>
        </w:tc>
        <w:tc>
          <w:tcPr>
            <w:tcW w:w="4460" w:type="dxa"/>
          </w:tcPr>
          <w:p w14:paraId="0E16D55E" w14:textId="77777777" w:rsidR="007025A4" w:rsidRDefault="007025A4" w:rsidP="004124C4">
            <w:pPr>
              <w:pStyle w:val="TableParagraph"/>
              <w:spacing w:line="24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Oltre</w:t>
            </w:r>
            <w:proofErr w:type="spellEnd"/>
            <w:r>
              <w:rPr>
                <w:sz w:val="24"/>
              </w:rPr>
              <w:t xml:space="preserve"> le </w:t>
            </w:r>
            <w:proofErr w:type="spellStart"/>
            <w:r>
              <w:rPr>
                <w:sz w:val="24"/>
              </w:rPr>
              <w:t>barriere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disabilità</w:t>
            </w:r>
            <w:proofErr w:type="spellEnd"/>
          </w:p>
        </w:tc>
      </w:tr>
      <w:tr w:rsidR="007025A4" w14:paraId="40FF1F5D" w14:textId="77777777" w:rsidTr="004124C4">
        <w:trPr>
          <w:trHeight w:val="299"/>
        </w:trPr>
        <w:tc>
          <w:tcPr>
            <w:tcW w:w="3260" w:type="dxa"/>
          </w:tcPr>
          <w:p w14:paraId="4679300D" w14:textId="77777777" w:rsidR="007025A4" w:rsidRDefault="007025A4" w:rsidP="004124C4">
            <w:pPr>
              <w:pStyle w:val="TableParagraph"/>
              <w:spacing w:before="17" w:line="26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12) SABATO Martina</w:t>
            </w:r>
          </w:p>
        </w:tc>
        <w:tc>
          <w:tcPr>
            <w:tcW w:w="4460" w:type="dxa"/>
          </w:tcPr>
          <w:p w14:paraId="3235475A" w14:textId="1B1FBA37" w:rsidR="007025A4" w:rsidRDefault="007025A4" w:rsidP="004124C4">
            <w:pPr>
              <w:pStyle w:val="TableParagraph"/>
              <w:spacing w:before="17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Goal 5 Agenda 2030: </w:t>
            </w:r>
            <w:proofErr w:type="spellStart"/>
            <w:r>
              <w:rPr>
                <w:sz w:val="24"/>
              </w:rPr>
              <w:t>pari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opportunità</w:t>
            </w:r>
            <w:proofErr w:type="spellEnd"/>
            <w:r>
              <w:rPr>
                <w:sz w:val="24"/>
              </w:rPr>
              <w:t xml:space="preserve"> ed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uguaglianze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genere</w:t>
            </w:r>
            <w:proofErr w:type="spellEnd"/>
          </w:p>
        </w:tc>
      </w:tr>
      <w:tr w:rsidR="00253A65" w14:paraId="6181BD90" w14:textId="77777777" w:rsidTr="004124C4">
        <w:trPr>
          <w:trHeight w:val="280"/>
        </w:trPr>
        <w:tc>
          <w:tcPr>
            <w:tcW w:w="3260" w:type="dxa"/>
          </w:tcPr>
          <w:p w14:paraId="55AAC9E8" w14:textId="77777777" w:rsidR="00253A65" w:rsidRDefault="00253A65" w:rsidP="004124C4">
            <w:pPr>
              <w:pStyle w:val="TableParagraph"/>
              <w:spacing w:before="9" w:line="251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13) SCHITO Federica</w:t>
            </w:r>
          </w:p>
        </w:tc>
        <w:tc>
          <w:tcPr>
            <w:tcW w:w="4460" w:type="dxa"/>
          </w:tcPr>
          <w:p w14:paraId="1410BF25" w14:textId="77777777" w:rsidR="00253A65" w:rsidRDefault="00253A65" w:rsidP="004124C4">
            <w:pPr>
              <w:pStyle w:val="TableParagraph"/>
              <w:spacing w:before="9" w:line="251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“ La</w:t>
            </w:r>
            <w:proofErr w:type="gramEnd"/>
            <w:r>
              <w:rPr>
                <w:sz w:val="24"/>
              </w:rPr>
              <w:t xml:space="preserve"> classe dei banchi vuoti “ ( Luigi Ciotti )</w:t>
            </w:r>
          </w:p>
        </w:tc>
      </w:tr>
      <w:tr w:rsidR="00253A65" w14:paraId="3DE59803" w14:textId="77777777" w:rsidTr="004124C4">
        <w:trPr>
          <w:trHeight w:val="300"/>
        </w:trPr>
        <w:tc>
          <w:tcPr>
            <w:tcW w:w="3260" w:type="dxa"/>
          </w:tcPr>
          <w:p w14:paraId="49523652" w14:textId="77777777" w:rsidR="00253A65" w:rsidRDefault="00253A65" w:rsidP="004124C4">
            <w:pPr>
              <w:pStyle w:val="TableParagraph"/>
              <w:spacing w:before="17" w:line="263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14) SHARKA Mustafa</w:t>
            </w:r>
          </w:p>
        </w:tc>
        <w:tc>
          <w:tcPr>
            <w:tcW w:w="4460" w:type="dxa"/>
          </w:tcPr>
          <w:p w14:paraId="71FACF0A" w14:textId="77777777" w:rsidR="00253A65" w:rsidRDefault="00253A65" w:rsidP="004124C4">
            <w:pPr>
              <w:pStyle w:val="TableParagraph"/>
              <w:spacing w:before="17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L’immigrazione: accoglienza e integrazione</w:t>
            </w:r>
          </w:p>
        </w:tc>
      </w:tr>
      <w:tr w:rsidR="00253A65" w14:paraId="3F512B15" w14:textId="77777777" w:rsidTr="004124C4">
        <w:trPr>
          <w:trHeight w:val="859"/>
        </w:trPr>
        <w:tc>
          <w:tcPr>
            <w:tcW w:w="3260" w:type="dxa"/>
          </w:tcPr>
          <w:p w14:paraId="2C057BCA" w14:textId="77777777" w:rsidR="00253A65" w:rsidRDefault="00253A65" w:rsidP="004124C4">
            <w:pPr>
              <w:pStyle w:val="TableParagraph"/>
              <w:spacing w:before="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15) VALENTINO Davide</w:t>
            </w:r>
          </w:p>
        </w:tc>
        <w:tc>
          <w:tcPr>
            <w:tcW w:w="4460" w:type="dxa"/>
          </w:tcPr>
          <w:p w14:paraId="696ABFE9" w14:textId="77777777" w:rsidR="00253A65" w:rsidRDefault="00253A65" w:rsidP="004124C4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L’importanza dello sport nella vita quotidiana</w:t>
            </w:r>
          </w:p>
        </w:tc>
      </w:tr>
      <w:tr w:rsidR="00253A65" w14:paraId="731EEAC1" w14:textId="77777777" w:rsidTr="004124C4">
        <w:trPr>
          <w:trHeight w:val="600"/>
        </w:trPr>
        <w:tc>
          <w:tcPr>
            <w:tcW w:w="3260" w:type="dxa"/>
          </w:tcPr>
          <w:p w14:paraId="27EE8B83" w14:textId="77777777" w:rsidR="00253A65" w:rsidRDefault="00253A65" w:rsidP="004124C4">
            <w:pPr>
              <w:pStyle w:val="TableParagraph"/>
              <w:spacing w:before="19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16) VENUTI Valentina</w:t>
            </w:r>
          </w:p>
        </w:tc>
        <w:tc>
          <w:tcPr>
            <w:tcW w:w="4460" w:type="dxa"/>
          </w:tcPr>
          <w:p w14:paraId="056AF3FD" w14:textId="77777777" w:rsidR="00253A65" w:rsidRDefault="00253A65" w:rsidP="004124C4">
            <w:pPr>
              <w:pStyle w:val="TableParagraph"/>
              <w:spacing w:before="19" w:line="290" w:lineRule="atLeast"/>
              <w:ind w:left="95"/>
              <w:rPr>
                <w:sz w:val="24"/>
              </w:rPr>
            </w:pPr>
            <w:r>
              <w:rPr>
                <w:sz w:val="24"/>
              </w:rPr>
              <w:t>Goal 12 Agenda 2030: alimentazione sostenibile e spreco alimentare</w:t>
            </w:r>
          </w:p>
        </w:tc>
      </w:tr>
      <w:tr w:rsidR="00253A65" w14:paraId="31FE84EE" w14:textId="77777777" w:rsidTr="004124C4">
        <w:trPr>
          <w:trHeight w:val="2034"/>
        </w:trPr>
        <w:tc>
          <w:tcPr>
            <w:tcW w:w="3260" w:type="dxa"/>
          </w:tcPr>
          <w:p w14:paraId="0420D0A6" w14:textId="77777777" w:rsidR="00253A65" w:rsidRDefault="00253A65" w:rsidP="004124C4">
            <w:pPr>
              <w:pStyle w:val="TableParagraph"/>
              <w:spacing w:line="288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17) ZIGNANI Aurora</w:t>
            </w:r>
          </w:p>
        </w:tc>
        <w:tc>
          <w:tcPr>
            <w:tcW w:w="4460" w:type="dxa"/>
          </w:tcPr>
          <w:p w14:paraId="79F11E62" w14:textId="77777777" w:rsidR="00253A65" w:rsidRDefault="00253A65" w:rsidP="004124C4">
            <w:pPr>
              <w:pStyle w:val="TableParagraph"/>
              <w:ind w:left="95" w:right="12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“ La</w:t>
            </w:r>
            <w:proofErr w:type="gramEnd"/>
            <w:r>
              <w:rPr>
                <w:i/>
                <w:sz w:val="24"/>
              </w:rPr>
              <w:t xml:space="preserve"> pace in ogni casa, in ogni strada, in ogni villaggio, in ogni nazione: questo è il mio sogno. L’istruzione per ogni bambino e bambina del mondo. Vedere ogni essere umano sorridere di felicità è il mio desiderio”.</w:t>
            </w:r>
          </w:p>
          <w:p w14:paraId="32278AA4" w14:textId="77777777" w:rsidR="00253A65" w:rsidRDefault="00253A65" w:rsidP="004124C4">
            <w:pPr>
              <w:pStyle w:val="TableParagraph"/>
              <w:spacing w:line="262" w:lineRule="exact"/>
              <w:ind w:left="19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Malala Yousafzai</w:t>
            </w:r>
          </w:p>
        </w:tc>
      </w:tr>
    </w:tbl>
    <w:p w14:paraId="766CE126" w14:textId="77777777" w:rsidR="009F37B4" w:rsidRDefault="009F37B4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DC9C6F1" w14:textId="16760BE8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6F85AD" w14:textId="76683608" w:rsidR="00FB373D" w:rsidRDefault="00FB373D" w:rsidP="00FB373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EDB83C" w14:textId="38C19BDB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684F407" w14:textId="64BC14C4" w:rsidR="00FB373D" w:rsidRPr="00FB373D" w:rsidRDefault="00FB373D" w:rsidP="00FB3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Copertino, 15 Aprile 2021</w:t>
      </w:r>
    </w:p>
    <w:p w14:paraId="1E7585BC" w14:textId="1D9851A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D4D3" w14:textId="4ACE9C56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50687B" w14:textId="1158F8F5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F.to IL DIRIGENTE SCOLASTICO</w:t>
      </w:r>
    </w:p>
    <w:p w14:paraId="1D537FB6" w14:textId="0C5E4151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Dott.ssa Eleonora Giuri</w:t>
      </w:r>
    </w:p>
    <w:p w14:paraId="43D34C54" w14:textId="1C240E3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2AD80" w14:textId="4F06C697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EDA7A" w14:textId="60504B04" w:rsidR="00FB373D" w:rsidRDefault="00FB373D" w:rsidP="00A15E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ACA59" w14:textId="4D116F6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EBAFAA" w14:textId="5CBEE02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A1861" w14:textId="1575FD69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875326" w14:textId="648DC6D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1352B2" w14:textId="36584FE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FE3791" w14:textId="57A6B00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BC1493" w14:textId="3A6E13E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FF8B12" w14:textId="058703D0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7AA06F9" w14:textId="40DA5214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8B9805" w14:textId="77777777" w:rsidR="00FB373D" w:rsidRPr="007A2852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B373D" w:rsidRPr="007A2852" w:rsidSect="002A1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2597" w14:textId="77777777" w:rsidR="003D658D" w:rsidRDefault="003D658D" w:rsidP="007E3A83">
      <w:pPr>
        <w:spacing w:after="0" w:line="240" w:lineRule="auto"/>
      </w:pPr>
      <w:r>
        <w:separator/>
      </w:r>
    </w:p>
  </w:endnote>
  <w:endnote w:type="continuationSeparator" w:id="0">
    <w:p w14:paraId="104E1DC9" w14:textId="77777777" w:rsidR="003D658D" w:rsidRDefault="003D658D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E08" w14:textId="77777777"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7058" w14:textId="77777777"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686" w14:textId="77777777"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252F" w14:textId="77777777" w:rsidR="003D658D" w:rsidRDefault="003D658D" w:rsidP="007E3A83">
      <w:pPr>
        <w:spacing w:after="0" w:line="240" w:lineRule="auto"/>
      </w:pPr>
      <w:r>
        <w:separator/>
      </w:r>
    </w:p>
  </w:footnote>
  <w:footnote w:type="continuationSeparator" w:id="0">
    <w:p w14:paraId="4B904D65" w14:textId="77777777" w:rsidR="003D658D" w:rsidRDefault="003D658D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A1D" w14:textId="77777777"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4AC0" w14:textId="77777777"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3BC0A4AB" wp14:editId="687A1035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D89" w14:textId="77777777" w:rsidR="007E3A83" w:rsidRDefault="007E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85"/>
    <w:multiLevelType w:val="hybridMultilevel"/>
    <w:tmpl w:val="3B80E6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F60"/>
    <w:multiLevelType w:val="hybridMultilevel"/>
    <w:tmpl w:val="7FE05AF6"/>
    <w:lvl w:ilvl="0" w:tplc="0ED2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F18"/>
    <w:multiLevelType w:val="hybridMultilevel"/>
    <w:tmpl w:val="619E83E8"/>
    <w:lvl w:ilvl="0" w:tplc="0AC459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7869"/>
    <w:rsid w:val="000B1A87"/>
    <w:rsid w:val="000C61B5"/>
    <w:rsid w:val="000D7521"/>
    <w:rsid w:val="0013476F"/>
    <w:rsid w:val="0015160D"/>
    <w:rsid w:val="001A368D"/>
    <w:rsid w:val="001A6785"/>
    <w:rsid w:val="001B4E03"/>
    <w:rsid w:val="001C4224"/>
    <w:rsid w:val="001D015F"/>
    <w:rsid w:val="0020342F"/>
    <w:rsid w:val="00205411"/>
    <w:rsid w:val="00205FE6"/>
    <w:rsid w:val="00214CB7"/>
    <w:rsid w:val="00232144"/>
    <w:rsid w:val="00236B25"/>
    <w:rsid w:val="00242FCE"/>
    <w:rsid w:val="00253A65"/>
    <w:rsid w:val="00294C47"/>
    <w:rsid w:val="0029751B"/>
    <w:rsid w:val="002A11D0"/>
    <w:rsid w:val="002F18C4"/>
    <w:rsid w:val="00313D55"/>
    <w:rsid w:val="00332E0E"/>
    <w:rsid w:val="00345333"/>
    <w:rsid w:val="003D658D"/>
    <w:rsid w:val="003E6A18"/>
    <w:rsid w:val="00400686"/>
    <w:rsid w:val="004120EF"/>
    <w:rsid w:val="00425347"/>
    <w:rsid w:val="00471743"/>
    <w:rsid w:val="004A0132"/>
    <w:rsid w:val="004C4679"/>
    <w:rsid w:val="004D78C2"/>
    <w:rsid w:val="004E1E6F"/>
    <w:rsid w:val="00562A4A"/>
    <w:rsid w:val="00576B55"/>
    <w:rsid w:val="005E2143"/>
    <w:rsid w:val="005E44CB"/>
    <w:rsid w:val="00612E73"/>
    <w:rsid w:val="00617CCE"/>
    <w:rsid w:val="0062131B"/>
    <w:rsid w:val="0066299B"/>
    <w:rsid w:val="006939D5"/>
    <w:rsid w:val="006A1747"/>
    <w:rsid w:val="006C2B70"/>
    <w:rsid w:val="006D5DCB"/>
    <w:rsid w:val="007025A4"/>
    <w:rsid w:val="00746E13"/>
    <w:rsid w:val="007862A4"/>
    <w:rsid w:val="007973DA"/>
    <w:rsid w:val="007A2852"/>
    <w:rsid w:val="007B78D2"/>
    <w:rsid w:val="007C30BF"/>
    <w:rsid w:val="007D1730"/>
    <w:rsid w:val="007E3A83"/>
    <w:rsid w:val="007F68C1"/>
    <w:rsid w:val="00821701"/>
    <w:rsid w:val="008916A3"/>
    <w:rsid w:val="008B0F66"/>
    <w:rsid w:val="008C2466"/>
    <w:rsid w:val="008D7A0A"/>
    <w:rsid w:val="00932C1E"/>
    <w:rsid w:val="00966EE1"/>
    <w:rsid w:val="009C2331"/>
    <w:rsid w:val="009D7489"/>
    <w:rsid w:val="009F37B4"/>
    <w:rsid w:val="009F71AF"/>
    <w:rsid w:val="00A13B40"/>
    <w:rsid w:val="00A15E28"/>
    <w:rsid w:val="00A353A5"/>
    <w:rsid w:val="00A435A3"/>
    <w:rsid w:val="00A82171"/>
    <w:rsid w:val="00A85441"/>
    <w:rsid w:val="00A97DB8"/>
    <w:rsid w:val="00AC0B38"/>
    <w:rsid w:val="00AC3E75"/>
    <w:rsid w:val="00AC493C"/>
    <w:rsid w:val="00B8062B"/>
    <w:rsid w:val="00B875F9"/>
    <w:rsid w:val="00BB3980"/>
    <w:rsid w:val="00BB5BDD"/>
    <w:rsid w:val="00BC3218"/>
    <w:rsid w:val="00BC6D1C"/>
    <w:rsid w:val="00BD565F"/>
    <w:rsid w:val="00BE1405"/>
    <w:rsid w:val="00BE5390"/>
    <w:rsid w:val="00C637F5"/>
    <w:rsid w:val="00C700AE"/>
    <w:rsid w:val="00C7609E"/>
    <w:rsid w:val="00C92303"/>
    <w:rsid w:val="00CB6699"/>
    <w:rsid w:val="00D02FBF"/>
    <w:rsid w:val="00D16F89"/>
    <w:rsid w:val="00D30E3E"/>
    <w:rsid w:val="00D538F9"/>
    <w:rsid w:val="00D66247"/>
    <w:rsid w:val="00DA08FD"/>
    <w:rsid w:val="00DA4926"/>
    <w:rsid w:val="00DA7996"/>
    <w:rsid w:val="00DB2C71"/>
    <w:rsid w:val="00DB6D17"/>
    <w:rsid w:val="00DC2EC3"/>
    <w:rsid w:val="00DD5EAE"/>
    <w:rsid w:val="00DF0A35"/>
    <w:rsid w:val="00E23D24"/>
    <w:rsid w:val="00E37BFD"/>
    <w:rsid w:val="00E52421"/>
    <w:rsid w:val="00EA04BF"/>
    <w:rsid w:val="00EB3AC4"/>
    <w:rsid w:val="00ED7BC0"/>
    <w:rsid w:val="00F06351"/>
    <w:rsid w:val="00F135A3"/>
    <w:rsid w:val="00F24DD3"/>
    <w:rsid w:val="00F315AB"/>
    <w:rsid w:val="00F31739"/>
    <w:rsid w:val="00F32B35"/>
    <w:rsid w:val="00F70058"/>
    <w:rsid w:val="00FB1C1B"/>
    <w:rsid w:val="00FB373D"/>
    <w:rsid w:val="00FB6CE7"/>
    <w:rsid w:val="00FD535E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BF"/>
  <w15:docId w15:val="{57B017D2-1F77-4D25-AB8F-9F56548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B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78D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7869"/>
    <w:pPr>
      <w:spacing w:after="0" w:line="240" w:lineRule="auto"/>
    </w:pPr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3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373D"/>
    <w:pPr>
      <w:widowControl w:val="0"/>
      <w:autoSpaceDE w:val="0"/>
      <w:autoSpaceDN w:val="0"/>
      <w:spacing w:after="0" w:line="240" w:lineRule="auto"/>
      <w:ind w:left="314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o3copertin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eic865009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Ymeri Adelaida</cp:lastModifiedBy>
  <cp:revision>12</cp:revision>
  <cp:lastPrinted>2019-02-27T10:31:00Z</cp:lastPrinted>
  <dcterms:created xsi:type="dcterms:W3CDTF">2021-04-01T11:02:00Z</dcterms:created>
  <dcterms:modified xsi:type="dcterms:W3CDTF">2021-04-21T10:08:00Z</dcterms:modified>
</cp:coreProperties>
</file>