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CellMar>
          <w:left w:w="70" w:type="dxa"/>
          <w:right w:w="70" w:type="dxa"/>
        </w:tblCellMar>
        <w:tblLook w:val="04A0"/>
      </w:tblPr>
      <w:tblGrid>
        <w:gridCol w:w="2919"/>
        <w:gridCol w:w="5242"/>
        <w:gridCol w:w="2639"/>
      </w:tblGrid>
      <w:tr w:rsidR="00141407" w:rsidTr="007F679D">
        <w:trPr>
          <w:jc w:val="center"/>
        </w:trPr>
        <w:tc>
          <w:tcPr>
            <w:tcW w:w="2919" w:type="dxa"/>
            <w:vAlign w:val="center"/>
            <w:hideMark/>
          </w:tcPr>
          <w:p w:rsidR="00141407" w:rsidRDefault="00141407" w:rsidP="007F679D">
            <w:pPr>
              <w:framePr w:hSpace="141" w:wrap="around" w:vAnchor="text" w:hAnchor="margin" w:x="-459" w:y="113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990600" cy="485296"/>
                  <wp:effectExtent l="19050" t="0" r="0" b="0"/>
                  <wp:docPr id="1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151" cy="49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  <w:vAlign w:val="center"/>
            <w:hideMark/>
          </w:tcPr>
          <w:p w:rsidR="00141407" w:rsidRDefault="00141407" w:rsidP="007F679D">
            <w:pPr>
              <w:framePr w:hSpace="141" w:wrap="around" w:vAnchor="text" w:hAnchor="margin" w:x="-459" w:y="113"/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472471" cy="527877"/>
                  <wp:effectExtent l="19050" t="0" r="3779" b="0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08" cy="532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407" w:rsidRDefault="00141407" w:rsidP="007F679D">
            <w:pPr>
              <w:framePr w:hSpace="141" w:wrap="around" w:vAnchor="text" w:hAnchor="margin" w:x="-459" w:y="113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  <w:r>
              <w:rPr>
                <w:rFonts w:ascii="Tahoma" w:hAnsi="Tahoma" w:cs="Tahoma"/>
                <w:bCs/>
                <w:i/>
              </w:rPr>
              <w:t xml:space="preserve"> </w:t>
            </w:r>
          </w:p>
        </w:tc>
        <w:tc>
          <w:tcPr>
            <w:tcW w:w="2639" w:type="dxa"/>
            <w:vAlign w:val="center"/>
            <w:hideMark/>
          </w:tcPr>
          <w:p w:rsidR="00141407" w:rsidRDefault="00141407" w:rsidP="007F679D">
            <w:pPr>
              <w:framePr w:hSpace="141" w:wrap="around" w:vAnchor="text" w:hAnchor="margin" w:x="-459" w:y="113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52500" cy="686608"/>
                  <wp:effectExtent l="19050" t="0" r="0" b="0"/>
                  <wp:docPr id="3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81" cy="686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407" w:rsidRPr="003F5CCB" w:rsidRDefault="00141407" w:rsidP="00141407">
      <w:pPr>
        <w:spacing w:after="0" w:line="240" w:lineRule="auto"/>
        <w:ind w:left="283"/>
        <w:jc w:val="center"/>
        <w:rPr>
          <w:rFonts w:ascii="Garamond" w:hAnsi="Garamond"/>
          <w:bCs/>
          <w:sz w:val="16"/>
          <w:szCs w:val="16"/>
        </w:rPr>
      </w:pPr>
      <w:r w:rsidRPr="003F5CCB">
        <w:rPr>
          <w:rFonts w:ascii="Garamond" w:hAnsi="Garamond"/>
          <w:bCs/>
          <w:sz w:val="16"/>
          <w:szCs w:val="16"/>
        </w:rPr>
        <w:t xml:space="preserve">MINISTERO DELL’ ISTRUZIONE, DELL’UNIVERSITA’ E DELLA RICERCA </w:t>
      </w:r>
    </w:p>
    <w:p w:rsidR="00141407" w:rsidRPr="003F5CCB" w:rsidRDefault="00141407" w:rsidP="00141407">
      <w:pPr>
        <w:spacing w:after="0" w:line="240" w:lineRule="auto"/>
        <w:ind w:left="283"/>
        <w:jc w:val="center"/>
        <w:rPr>
          <w:rFonts w:ascii="Garamond" w:hAnsi="Garamond"/>
          <w:bCs/>
          <w:sz w:val="16"/>
          <w:szCs w:val="16"/>
        </w:rPr>
      </w:pPr>
      <w:r w:rsidRPr="003F5CCB">
        <w:rPr>
          <w:rFonts w:ascii="Garamond" w:hAnsi="Garamond"/>
          <w:bCs/>
          <w:sz w:val="16"/>
          <w:szCs w:val="16"/>
        </w:rPr>
        <w:t>UFFICIO SCOLASTICO REGIONALE PER LA PUGLIA</w:t>
      </w:r>
    </w:p>
    <w:p w:rsidR="00141407" w:rsidRDefault="00141407" w:rsidP="0014140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16"/>
          <w:szCs w:val="16"/>
        </w:rPr>
      </w:pPr>
    </w:p>
    <w:p w:rsidR="00141407" w:rsidRPr="00141407" w:rsidRDefault="00141407" w:rsidP="0014140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16"/>
        </w:rPr>
      </w:pPr>
      <w:r w:rsidRPr="00141407">
        <w:rPr>
          <w:rFonts w:ascii="Garamond" w:hAnsi="Garamond"/>
          <w:b/>
          <w:i/>
          <w:iCs/>
          <w:sz w:val="32"/>
          <w:szCs w:val="16"/>
        </w:rPr>
        <w:t>Istituto Comprensivo “San Giuseppe da Copertino” -  Copertino</w:t>
      </w:r>
    </w:p>
    <w:p w:rsidR="00141407" w:rsidRPr="003F5CCB" w:rsidRDefault="00141407" w:rsidP="0014140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16"/>
          <w:szCs w:val="16"/>
        </w:rPr>
      </w:pPr>
    </w:p>
    <w:p w:rsidR="00141407" w:rsidRPr="00141407" w:rsidRDefault="00141407" w:rsidP="00141407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3F5CCB">
        <w:rPr>
          <w:rFonts w:ascii="Garamond" w:hAnsi="Garamond"/>
          <w:sz w:val="16"/>
          <w:szCs w:val="16"/>
        </w:rPr>
        <w:t xml:space="preserve">Via Mogadiscio 49 (ex 45) - 73043 Copertino (LE) - C.F. 80010740753 - </w:t>
      </w:r>
      <w:r w:rsidRPr="003F5CCB">
        <w:rPr>
          <w:rFonts w:ascii="Garamond" w:eastAsia="Times New Roman" w:hAnsi="Garamond"/>
          <w:bCs/>
          <w:sz w:val="16"/>
          <w:szCs w:val="16"/>
        </w:rPr>
        <w:t>Codice Meccanografico:LEIC865009</w:t>
      </w:r>
      <w:r>
        <w:rPr>
          <w:rFonts w:ascii="Garamond" w:hAnsi="Garamond"/>
          <w:sz w:val="16"/>
          <w:szCs w:val="16"/>
        </w:rPr>
        <w:t xml:space="preserve"> </w:t>
      </w:r>
      <w:r w:rsidRPr="003F5CCB">
        <w:rPr>
          <w:rFonts w:ascii="Garamond" w:hAnsi="Garamond"/>
          <w:sz w:val="16"/>
          <w:szCs w:val="16"/>
        </w:rPr>
        <w:t>Tel. e Fax: 0832.947164 –C.F.80010740753</w:t>
      </w:r>
    </w:p>
    <w:p w:rsidR="00141407" w:rsidRPr="003F5CCB" w:rsidRDefault="00141407" w:rsidP="00141407">
      <w:pPr>
        <w:spacing w:after="0"/>
        <w:jc w:val="center"/>
        <w:rPr>
          <w:rFonts w:ascii="Garamond" w:hAnsi="Garamond"/>
          <w:sz w:val="16"/>
          <w:szCs w:val="16"/>
        </w:rPr>
      </w:pPr>
      <w:r w:rsidRPr="003F5CCB">
        <w:rPr>
          <w:rFonts w:ascii="Garamond" w:hAnsi="Garamond"/>
          <w:sz w:val="16"/>
          <w:szCs w:val="16"/>
        </w:rPr>
        <w:t xml:space="preserve">E-mail: leic865009@istruzione.it - </w:t>
      </w:r>
      <w:hyperlink r:id="rId10" w:history="1">
        <w:r w:rsidRPr="003F5CCB">
          <w:rPr>
            <w:rStyle w:val="Collegamentoipertestuale"/>
            <w:rFonts w:ascii="Garamond" w:hAnsi="Garamond"/>
            <w:sz w:val="16"/>
            <w:szCs w:val="16"/>
          </w:rPr>
          <w:t>leic865009@pec.istruzione.it</w:t>
        </w:r>
      </w:hyperlink>
      <w:r w:rsidRPr="003F5CCB">
        <w:rPr>
          <w:rFonts w:ascii="Garamond" w:hAnsi="Garamond"/>
          <w:sz w:val="16"/>
          <w:szCs w:val="16"/>
        </w:rPr>
        <w:t xml:space="preserve"> - Sito: www.polo3copertino.it</w:t>
      </w:r>
    </w:p>
    <w:p w:rsidR="00141407" w:rsidRDefault="00141407" w:rsidP="00141407">
      <w:pPr>
        <w:spacing w:after="0"/>
        <w:jc w:val="both"/>
      </w:pPr>
    </w:p>
    <w:p w:rsidR="00490CF2" w:rsidRDefault="00490CF2" w:rsidP="00490CF2">
      <w:pPr>
        <w:pStyle w:val="Standard"/>
        <w:spacing w:line="276" w:lineRule="auto"/>
        <w:jc w:val="both"/>
      </w:pPr>
    </w:p>
    <w:p w:rsidR="00BB0FA3" w:rsidRPr="00182BA0" w:rsidRDefault="00BB0FA3" w:rsidP="00490CF2">
      <w:pPr>
        <w:pStyle w:val="Standard"/>
        <w:jc w:val="center"/>
        <w:rPr>
          <w:b/>
          <w:sz w:val="40"/>
          <w:szCs w:val="36"/>
        </w:rPr>
      </w:pPr>
      <w:r w:rsidRPr="00182BA0">
        <w:rPr>
          <w:b/>
          <w:sz w:val="40"/>
          <w:szCs w:val="36"/>
        </w:rPr>
        <w:t xml:space="preserve">Gruppo di lavoro operativo </w:t>
      </w:r>
    </w:p>
    <w:p w:rsidR="00182BA0" w:rsidRPr="00182BA0" w:rsidRDefault="00182BA0" w:rsidP="00182BA0">
      <w:pPr>
        <w:pStyle w:val="Standard"/>
        <w:spacing w:line="276" w:lineRule="auto"/>
        <w:jc w:val="center"/>
        <w:rPr>
          <w:b/>
          <w:sz w:val="40"/>
          <w:szCs w:val="36"/>
        </w:rPr>
      </w:pPr>
    </w:p>
    <w:p w:rsidR="00490CF2" w:rsidRDefault="00182BA0" w:rsidP="00182BA0">
      <w:pPr>
        <w:pStyle w:val="Standard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Verbale n. ...</w:t>
      </w:r>
    </w:p>
    <w:p w:rsidR="00182BA0" w:rsidRDefault="00182BA0" w:rsidP="00182BA0">
      <w:pPr>
        <w:pStyle w:val="Standard"/>
        <w:spacing w:line="276" w:lineRule="auto"/>
        <w:jc w:val="center"/>
      </w:pPr>
    </w:p>
    <w:p w:rsidR="00BB0FA3" w:rsidRDefault="00490CF2" w:rsidP="00490CF2">
      <w:pPr>
        <w:pStyle w:val="Standard"/>
        <w:spacing w:line="276" w:lineRule="auto"/>
        <w:jc w:val="both"/>
      </w:pPr>
      <w:r>
        <w:t>Il giorno …</w:t>
      </w:r>
      <w:r w:rsidR="00BB0FA3">
        <w:t xml:space="preserve"> </w:t>
      </w:r>
      <w:r>
        <w:t>del mese di … dell’anno scolastico 20… alle ore … in modalità video-conferenza</w:t>
      </w:r>
      <w:r w:rsidR="00BB0FA3">
        <w:t xml:space="preserve"> tramite l’applicazione Meet della piattaforma G-Suite (link riunione: </w:t>
      </w:r>
      <w:r w:rsidR="00BB0FA3">
        <w:rPr>
          <w:rFonts w:cs="Times New Roman"/>
          <w:color w:val="000000" w:themeColor="text1"/>
          <w:spacing w:val="5"/>
          <w:shd w:val="clear" w:color="auto" w:fill="FFFFFF"/>
        </w:rPr>
        <w:t>….</w:t>
      </w:r>
      <w:r w:rsidR="00BB0FA3">
        <w:t>) / in presenza c/o l’ufficio del Dirigente Scolastico</w:t>
      </w:r>
      <w:r>
        <w:t xml:space="preserve">, si riunisce il gruppo di lavoro </w:t>
      </w:r>
      <w:r w:rsidR="00BB0FA3">
        <w:t>operativo (GLO) per l’alunno/a ………………., codice identificativo ……………</w:t>
      </w:r>
      <w:r>
        <w:t>,</w:t>
      </w:r>
      <w:r w:rsidR="00BB0FA3">
        <w:t xml:space="preserve"> frequentante la classe …… / sez. …. .</w:t>
      </w:r>
    </w:p>
    <w:p w:rsidR="00490CF2" w:rsidRDefault="00BB0FA3" w:rsidP="00490CF2">
      <w:pPr>
        <w:pStyle w:val="Standard"/>
        <w:spacing w:line="276" w:lineRule="auto"/>
        <w:jc w:val="both"/>
      </w:pPr>
      <w:r>
        <w:t xml:space="preserve">Il GLO è </w:t>
      </w:r>
      <w:r w:rsidR="00490CF2">
        <w:t>convocato dal Dirigente Scolastico</w:t>
      </w:r>
      <w:r>
        <w:t>,</w:t>
      </w:r>
      <w:r w:rsidR="00490CF2">
        <w:t xml:space="preserve"> </w:t>
      </w:r>
      <w:r>
        <w:t>Dott. / Dott.ssa ……………..</w:t>
      </w:r>
      <w:r w:rsidR="00490CF2">
        <w:t xml:space="preserve">, per procedere alla </w:t>
      </w:r>
      <w:r w:rsidR="001B00B6">
        <w:t>discussione del seguente o.d.g. (</w:t>
      </w:r>
      <w:r w:rsidR="001B00B6" w:rsidRPr="001B00B6">
        <w:rPr>
          <w:i/>
        </w:rPr>
        <w:t>selezionare i punti trattati</w:t>
      </w:r>
      <w:r w:rsidR="00632D12">
        <w:rPr>
          <w:i/>
        </w:rPr>
        <w:t xml:space="preserve"> e numerare</w:t>
      </w:r>
      <w:r w:rsidR="001B00B6">
        <w:t>)</w:t>
      </w:r>
      <w:r w:rsidR="00632D12">
        <w:t>:</w:t>
      </w:r>
    </w:p>
    <w:p w:rsidR="00490CF2" w:rsidRDefault="00490CF2" w:rsidP="00490CF2">
      <w:pPr>
        <w:pStyle w:val="Standard"/>
        <w:spacing w:line="276" w:lineRule="auto"/>
        <w:jc w:val="both"/>
      </w:pPr>
    </w:p>
    <w:p w:rsidR="00490CF2" w:rsidRDefault="00BB0FA3" w:rsidP="001B00B6">
      <w:pPr>
        <w:pStyle w:val="Standard"/>
        <w:numPr>
          <w:ilvl w:val="0"/>
          <w:numId w:val="3"/>
        </w:numPr>
        <w:spacing w:line="276" w:lineRule="auto"/>
        <w:jc w:val="both"/>
      </w:pPr>
      <w:r>
        <w:t>p</w:t>
      </w:r>
      <w:r w:rsidR="00490CF2">
        <w:t>rogrammazione personalizzata;</w:t>
      </w:r>
    </w:p>
    <w:p w:rsidR="00490CF2" w:rsidRDefault="00BB0FA3" w:rsidP="001B00B6">
      <w:pPr>
        <w:pStyle w:val="Standard"/>
        <w:numPr>
          <w:ilvl w:val="0"/>
          <w:numId w:val="3"/>
        </w:numPr>
        <w:spacing w:line="276" w:lineRule="auto"/>
        <w:jc w:val="both"/>
      </w:pPr>
      <w:r>
        <w:t>p</w:t>
      </w:r>
      <w:r w:rsidR="00490CF2">
        <w:t>rogettazione interventi scolastici ed extra scolastici;</w:t>
      </w:r>
    </w:p>
    <w:p w:rsidR="00F10150" w:rsidRDefault="00BB0FA3" w:rsidP="001B00B6">
      <w:pPr>
        <w:pStyle w:val="Standard"/>
        <w:numPr>
          <w:ilvl w:val="0"/>
          <w:numId w:val="3"/>
        </w:numPr>
        <w:spacing w:line="276" w:lineRule="auto"/>
        <w:jc w:val="both"/>
      </w:pPr>
      <w:r>
        <w:t xml:space="preserve">predisposizione </w:t>
      </w:r>
      <w:r w:rsidR="00F10150">
        <w:t xml:space="preserve">e approvazione </w:t>
      </w:r>
      <w:r>
        <w:t>PEI per l’anno scolastico in corso</w:t>
      </w:r>
      <w:r w:rsidR="00ED006F">
        <w:t xml:space="preserve"> (</w:t>
      </w:r>
      <w:r w:rsidR="00F10150">
        <w:t>ottobre</w:t>
      </w:r>
      <w:r w:rsidR="00ED006F">
        <w:t>)</w:t>
      </w:r>
    </w:p>
    <w:p w:rsidR="00F10150" w:rsidRDefault="00F10150" w:rsidP="001B00B6">
      <w:pPr>
        <w:pStyle w:val="Standard"/>
        <w:numPr>
          <w:ilvl w:val="0"/>
          <w:numId w:val="3"/>
        </w:numPr>
        <w:spacing w:line="276" w:lineRule="auto"/>
        <w:jc w:val="both"/>
      </w:pPr>
      <w:r>
        <w:t>v</w:t>
      </w:r>
      <w:r w:rsidR="00BB0FA3">
        <w:t xml:space="preserve">erifica </w:t>
      </w:r>
      <w:r>
        <w:t>intermedia</w:t>
      </w:r>
      <w:r w:rsidR="00ED006F">
        <w:t xml:space="preserve"> </w:t>
      </w:r>
      <w:r w:rsidR="00BB0FA3">
        <w:t>del PEI</w:t>
      </w:r>
      <w:r w:rsidR="00ED006F">
        <w:t xml:space="preserve"> (</w:t>
      </w:r>
      <w:r>
        <w:t>da novembre a maggio)</w:t>
      </w:r>
    </w:p>
    <w:p w:rsidR="00F10150" w:rsidRDefault="00F10150" w:rsidP="001B00B6">
      <w:pPr>
        <w:pStyle w:val="Standard"/>
        <w:numPr>
          <w:ilvl w:val="0"/>
          <w:numId w:val="3"/>
        </w:numPr>
        <w:spacing w:line="276" w:lineRule="auto"/>
        <w:jc w:val="both"/>
      </w:pPr>
      <w:r>
        <w:t>verifica conclusiva del PEI per l’anno scolastico in corso e formalizzazione delle proposte di sostegno didattico e di altre risorse per l’a.s. successivo (entro giugno)</w:t>
      </w:r>
    </w:p>
    <w:p w:rsidR="001B00B6" w:rsidRDefault="001B00B6" w:rsidP="001B00B6">
      <w:pPr>
        <w:pStyle w:val="Standard"/>
        <w:numPr>
          <w:ilvl w:val="0"/>
          <w:numId w:val="3"/>
        </w:numPr>
        <w:spacing w:line="276" w:lineRule="auto"/>
        <w:jc w:val="both"/>
      </w:pPr>
      <w:r>
        <w:t>redazione del PEI in via provvisoria (entro giugno)</w:t>
      </w:r>
    </w:p>
    <w:p w:rsidR="00490CF2" w:rsidRDefault="00490CF2" w:rsidP="00490CF2">
      <w:pPr>
        <w:pStyle w:val="Standard"/>
        <w:spacing w:line="276" w:lineRule="auto"/>
        <w:jc w:val="both"/>
      </w:pPr>
    </w:p>
    <w:p w:rsidR="00D813CF" w:rsidRDefault="00490CF2">
      <w:r>
        <w:t>So</w:t>
      </w:r>
      <w:r w:rsidR="001B00B6">
        <w:t>no presenti, secondo quanto disposto dall’art. 15 della L. 104/92:</w:t>
      </w:r>
    </w:p>
    <w:p w:rsidR="001B00B6" w:rsidRDefault="001B00B6" w:rsidP="001B00B6">
      <w:pPr>
        <w:pStyle w:val="Paragrafoelenco"/>
        <w:numPr>
          <w:ilvl w:val="0"/>
          <w:numId w:val="4"/>
        </w:numPr>
      </w:pPr>
      <w:r>
        <w:t>Dirigente Scolastico, Dott./Dott.ssa …………………………………………………………..</w:t>
      </w:r>
    </w:p>
    <w:p w:rsidR="001B00B6" w:rsidRDefault="001B00B6" w:rsidP="001B00B6">
      <w:pPr>
        <w:pStyle w:val="Paragrafoelenco"/>
        <w:numPr>
          <w:ilvl w:val="0"/>
          <w:numId w:val="4"/>
        </w:numPr>
      </w:pPr>
      <w:r>
        <w:t>docenti del consiglio di classe …………………………………………………………….......</w:t>
      </w:r>
    </w:p>
    <w:p w:rsidR="001B00B6" w:rsidRDefault="001B00B6" w:rsidP="001B00B6">
      <w:pPr>
        <w:pStyle w:val="Paragrafoelenco"/>
        <w:numPr>
          <w:ilvl w:val="0"/>
          <w:numId w:val="4"/>
        </w:numPr>
      </w:pPr>
      <w:r>
        <w:t>genitori dell’alunno/a ………………………………………………………………………….</w:t>
      </w:r>
    </w:p>
    <w:p w:rsidR="001B00B6" w:rsidRDefault="001B00B6" w:rsidP="001B00B6">
      <w:pPr>
        <w:pStyle w:val="Paragrafoelenco"/>
        <w:numPr>
          <w:ilvl w:val="0"/>
          <w:numId w:val="4"/>
        </w:numPr>
      </w:pPr>
      <w:r>
        <w:t>Figure professionali specifiche:</w:t>
      </w:r>
    </w:p>
    <w:p w:rsidR="001B00B6" w:rsidRDefault="001B00B6" w:rsidP="001B00B6">
      <w:pPr>
        <w:pStyle w:val="Paragrafoelenco"/>
        <w:numPr>
          <w:ilvl w:val="0"/>
          <w:numId w:val="5"/>
        </w:numPr>
      </w:pPr>
      <w:r>
        <w:t>interne (docenti referenti per le attività di inclusione, docenti di supporto alla classe</w:t>
      </w:r>
      <w:r w:rsidR="00A950D1">
        <w:t xml:space="preserve">, psicopedagogista, </w:t>
      </w:r>
      <w:r w:rsidR="00A950D1" w:rsidRPr="00A950D1">
        <w:t>altri specialisti che operano in modo continuativo nella scuola, collaboratori scolastici che coadiuvano nell’assistenza di base</w:t>
      </w:r>
      <w:r w:rsidR="00A950D1">
        <w:t xml:space="preserve"> …</w:t>
      </w:r>
      <w:r>
        <w:t>)</w:t>
      </w:r>
    </w:p>
    <w:p w:rsidR="001B00B6" w:rsidRDefault="001B00B6" w:rsidP="001B00B6">
      <w:pPr>
        <w:pStyle w:val="Paragrafoelenco"/>
        <w:ind w:left="1080"/>
      </w:pPr>
      <w:r>
        <w:t>……………………………………………………………………………………………..</w:t>
      </w:r>
    </w:p>
    <w:p w:rsidR="001B00B6" w:rsidRPr="00A950D1" w:rsidRDefault="001B00B6" w:rsidP="00A950D1">
      <w:pPr>
        <w:pStyle w:val="Paragrafoelenco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Cs w:val="24"/>
          <w:lang w:eastAsia="it-IT"/>
        </w:rPr>
      </w:pPr>
      <w:r>
        <w:t>esterne (</w:t>
      </w:r>
      <w:r w:rsidR="00A950D1">
        <w:t>specialisti e terapisti ASL, specialisti e terapisti privati segnalati dalla famiglia, operatori dell’Ente Locale, componenti del GIT</w:t>
      </w:r>
      <w:r w:rsidR="00A950D1" w:rsidRPr="00A950D1">
        <w:t xml:space="preserve"> - Gruppo per l‘Inclusione Territoriale</w:t>
      </w:r>
      <w:r w:rsidR="00A950D1">
        <w:t>, a</w:t>
      </w:r>
      <w:r w:rsidR="00A950D1" w:rsidRPr="00A950D1">
        <w:t>ssistente all’autonomia e alla comunicazione</w:t>
      </w:r>
      <w:r w:rsidR="00A950D1">
        <w:t>, OSS …</w:t>
      </w:r>
      <w:r>
        <w:t>)</w:t>
      </w:r>
    </w:p>
    <w:p w:rsidR="00A950D1" w:rsidRPr="00A950D1" w:rsidRDefault="00A950D1" w:rsidP="00A950D1">
      <w:pPr>
        <w:pStyle w:val="Paragrafoelenco"/>
        <w:shd w:val="clear" w:color="auto" w:fill="FFFFFF"/>
        <w:spacing w:before="100" w:beforeAutospacing="1" w:after="100" w:afterAutospacing="1" w:line="240" w:lineRule="auto"/>
        <w:ind w:left="1080"/>
        <w:textAlignment w:val="baseline"/>
        <w:rPr>
          <w:rFonts w:ascii="Helvetica" w:eastAsia="Times New Roman" w:hAnsi="Helvetica" w:cs="Helvetica"/>
          <w:color w:val="000000"/>
          <w:szCs w:val="24"/>
          <w:lang w:eastAsia="it-IT"/>
        </w:rPr>
      </w:pPr>
      <w:r>
        <w:t>..............................................................................................................................................</w:t>
      </w:r>
    </w:p>
    <w:p w:rsidR="00AF0E94" w:rsidRDefault="00AF0E94" w:rsidP="00490CF2">
      <w:pPr>
        <w:pStyle w:val="Standard"/>
        <w:spacing w:line="276" w:lineRule="auto"/>
        <w:jc w:val="both"/>
        <w:rPr>
          <w:i/>
          <w:u w:val="single"/>
        </w:rPr>
      </w:pPr>
    </w:p>
    <w:p w:rsidR="00AF0E94" w:rsidRDefault="00AF0E94" w:rsidP="00490CF2">
      <w:pPr>
        <w:pStyle w:val="Standard"/>
        <w:spacing w:line="276" w:lineRule="auto"/>
        <w:jc w:val="both"/>
        <w:rPr>
          <w:i/>
          <w:u w:val="single"/>
        </w:rPr>
      </w:pPr>
      <w:r>
        <w:rPr>
          <w:i/>
          <w:u w:val="single"/>
        </w:rPr>
        <w:t>Verbalizzare quanto discusso in ciascuno dei punti all'o.d.g.</w:t>
      </w:r>
    </w:p>
    <w:p w:rsidR="00AF0E94" w:rsidRDefault="00AF0E94" w:rsidP="00490CF2">
      <w:pPr>
        <w:pStyle w:val="Standard"/>
        <w:spacing w:line="276" w:lineRule="auto"/>
        <w:jc w:val="both"/>
        <w:rPr>
          <w:i/>
          <w:u w:val="single"/>
        </w:rPr>
      </w:pPr>
    </w:p>
    <w:p w:rsidR="00AF0E94" w:rsidRPr="00AF0E94" w:rsidRDefault="00AF0E94" w:rsidP="00490CF2">
      <w:pPr>
        <w:pStyle w:val="Standard"/>
        <w:spacing w:line="276" w:lineRule="auto"/>
        <w:jc w:val="both"/>
        <w:rPr>
          <w:i/>
          <w:u w:val="single"/>
        </w:rPr>
      </w:pPr>
    </w:p>
    <w:p w:rsidR="00A950D1" w:rsidRDefault="00A950D1" w:rsidP="00490CF2">
      <w:pPr>
        <w:pStyle w:val="Standard"/>
        <w:spacing w:line="276" w:lineRule="auto"/>
        <w:jc w:val="both"/>
      </w:pPr>
      <w:r>
        <w:t>………………………..</w:t>
      </w:r>
    </w:p>
    <w:p w:rsidR="00490CF2" w:rsidRDefault="00A950D1" w:rsidP="00490CF2">
      <w:pPr>
        <w:pStyle w:val="Standard"/>
        <w:spacing w:line="276" w:lineRule="auto"/>
        <w:jc w:val="both"/>
      </w:pPr>
      <w:r>
        <w:t xml:space="preserve">       </w:t>
      </w:r>
      <w:r w:rsidR="00490CF2">
        <w:t>Luogo, data</w:t>
      </w:r>
    </w:p>
    <w:p w:rsidR="00490CF2" w:rsidRDefault="00490CF2" w:rsidP="00490CF2">
      <w:pPr>
        <w:pStyle w:val="Standard"/>
        <w:spacing w:line="276" w:lineRule="auto"/>
      </w:pPr>
    </w:p>
    <w:p w:rsidR="00A950D1" w:rsidRDefault="00A950D1" w:rsidP="00490CF2">
      <w:pPr>
        <w:pStyle w:val="Standard"/>
        <w:spacing w:line="276" w:lineRule="auto"/>
      </w:pPr>
    </w:p>
    <w:p w:rsidR="00490CF2" w:rsidRDefault="00490CF2" w:rsidP="00490CF2">
      <w:pPr>
        <w:pStyle w:val="Standard"/>
        <w:spacing w:line="276" w:lineRule="auto"/>
      </w:pPr>
      <w:r>
        <w:t>Il verbalizzante</w:t>
      </w:r>
      <w:r>
        <w:tab/>
      </w:r>
      <w:r>
        <w:tab/>
      </w:r>
      <w:r>
        <w:tab/>
      </w:r>
      <w:r>
        <w:tab/>
      </w:r>
      <w:r>
        <w:tab/>
      </w:r>
      <w:r w:rsidR="00A950D1">
        <w:t xml:space="preserve">                         </w:t>
      </w:r>
      <w:r>
        <w:tab/>
        <w:t>Il presidente</w:t>
      </w:r>
    </w:p>
    <w:p w:rsidR="00490CF2" w:rsidRDefault="00490CF2" w:rsidP="00490CF2">
      <w:pPr>
        <w:pStyle w:val="Standard"/>
        <w:spacing w:line="276" w:lineRule="auto"/>
      </w:pPr>
      <w:r>
        <w:rPr>
          <w:rFonts w:eastAsia="Times New Roman" w:cs="Times New Roman"/>
        </w:rPr>
        <w:t>Prof.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A950D1">
        <w:rPr>
          <w:rFonts w:eastAsia="Times New Roman" w:cs="Times New Roman"/>
        </w:rPr>
        <w:t xml:space="preserve">                        </w:t>
      </w:r>
      <w:r>
        <w:rPr>
          <w:rFonts w:eastAsia="Times New Roman" w:cs="Times New Roman"/>
        </w:rPr>
        <w:t xml:space="preserve">Prof. </w:t>
      </w:r>
      <w:r>
        <w:t>__________________</w:t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ab/>
      </w:r>
      <w:r w:rsidR="00A950D1">
        <w:rPr>
          <w:rFonts w:eastAsia="Times New Roman" w:cs="Times New Roman"/>
        </w:rPr>
        <w:t xml:space="preserve">                        </w:t>
      </w:r>
      <w:r>
        <w:t>__________________</w:t>
      </w:r>
    </w:p>
    <w:p w:rsidR="00490CF2" w:rsidRDefault="00490CF2" w:rsidP="00490CF2">
      <w:pPr>
        <w:pStyle w:val="Standard"/>
        <w:spacing w:line="276" w:lineRule="auto"/>
        <w:jc w:val="both"/>
      </w:pPr>
    </w:p>
    <w:p w:rsidR="00490CF2" w:rsidRDefault="00490CF2" w:rsidP="00490CF2">
      <w:pPr>
        <w:pStyle w:val="Standard"/>
        <w:spacing w:line="276" w:lineRule="auto"/>
        <w:jc w:val="both"/>
      </w:pPr>
    </w:p>
    <w:p w:rsidR="00490CF2" w:rsidRDefault="00490CF2" w:rsidP="00490CF2">
      <w:pPr>
        <w:pStyle w:val="Standard"/>
        <w:spacing w:line="276" w:lineRule="auto"/>
        <w:jc w:val="both"/>
      </w:pPr>
    </w:p>
    <w:p w:rsidR="00490CF2" w:rsidRDefault="00490CF2"/>
    <w:sectPr w:rsidR="00490CF2" w:rsidSect="00141407">
      <w:footerReference w:type="default" r:id="rId11"/>
      <w:pgSz w:w="11906" w:h="16838"/>
      <w:pgMar w:top="568" w:right="1134" w:bottom="1134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2B" w:rsidRDefault="00E4682B" w:rsidP="00141407">
      <w:pPr>
        <w:spacing w:after="0" w:line="240" w:lineRule="auto"/>
      </w:pPr>
      <w:r>
        <w:separator/>
      </w:r>
    </w:p>
  </w:endnote>
  <w:endnote w:type="continuationSeparator" w:id="1">
    <w:p w:rsidR="00E4682B" w:rsidRDefault="00E4682B" w:rsidP="0014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787704"/>
      <w:docPartObj>
        <w:docPartGallery w:val="Page Numbers (Bottom of Page)"/>
        <w:docPartUnique/>
      </w:docPartObj>
    </w:sdtPr>
    <w:sdtContent>
      <w:p w:rsidR="00141407" w:rsidRDefault="008315F1">
        <w:pPr>
          <w:pStyle w:val="Pidipagina"/>
          <w:jc w:val="right"/>
        </w:pPr>
        <w:fldSimple w:instr=" PAGE   \* MERGEFORMAT ">
          <w:r w:rsidR="00AF0E94">
            <w:rPr>
              <w:noProof/>
            </w:rPr>
            <w:t>1</w:t>
          </w:r>
        </w:fldSimple>
      </w:p>
    </w:sdtContent>
  </w:sdt>
  <w:p w:rsidR="00141407" w:rsidRDefault="0014140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2B" w:rsidRDefault="00E4682B" w:rsidP="00141407">
      <w:pPr>
        <w:spacing w:after="0" w:line="240" w:lineRule="auto"/>
      </w:pPr>
      <w:r>
        <w:separator/>
      </w:r>
    </w:p>
  </w:footnote>
  <w:footnote w:type="continuationSeparator" w:id="1">
    <w:p w:rsidR="00E4682B" w:rsidRDefault="00E4682B" w:rsidP="00141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D1993"/>
    <w:multiLevelType w:val="hybridMultilevel"/>
    <w:tmpl w:val="92E4BF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10276"/>
    <w:multiLevelType w:val="hybridMultilevel"/>
    <w:tmpl w:val="DC6CCC72"/>
    <w:lvl w:ilvl="0" w:tplc="E924C32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F150CC"/>
    <w:multiLevelType w:val="hybridMultilevel"/>
    <w:tmpl w:val="F776F062"/>
    <w:lvl w:ilvl="0" w:tplc="63D442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25CE"/>
    <w:multiLevelType w:val="hybridMultilevel"/>
    <w:tmpl w:val="F0744B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A6815"/>
    <w:multiLevelType w:val="multilevel"/>
    <w:tmpl w:val="56C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F344D3E"/>
    <w:multiLevelType w:val="hybridMultilevel"/>
    <w:tmpl w:val="AD16C090"/>
    <w:lvl w:ilvl="0" w:tplc="4F6E95CE">
      <w:start w:val="1"/>
      <w:numFmt w:val="bullet"/>
      <w:lvlText w:val="-"/>
      <w:lvlJc w:val="left"/>
      <w:pPr>
        <w:ind w:left="720" w:hanging="360"/>
      </w:pPr>
      <w:rPr>
        <w:rFonts w:ascii="Times New Roman" w:eastAsia="SimSun, 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CF2"/>
    <w:rsid w:val="000D4C2D"/>
    <w:rsid w:val="00121957"/>
    <w:rsid w:val="00141407"/>
    <w:rsid w:val="00182BA0"/>
    <w:rsid w:val="001B00B6"/>
    <w:rsid w:val="001B2C55"/>
    <w:rsid w:val="00380C72"/>
    <w:rsid w:val="0041535C"/>
    <w:rsid w:val="00490CF2"/>
    <w:rsid w:val="004C10A1"/>
    <w:rsid w:val="00632D12"/>
    <w:rsid w:val="006D6758"/>
    <w:rsid w:val="00704BB3"/>
    <w:rsid w:val="008315F1"/>
    <w:rsid w:val="008A0130"/>
    <w:rsid w:val="009645AD"/>
    <w:rsid w:val="00A950D1"/>
    <w:rsid w:val="00AF0E94"/>
    <w:rsid w:val="00BB0FA3"/>
    <w:rsid w:val="00D813CF"/>
    <w:rsid w:val="00E4682B"/>
    <w:rsid w:val="00ED006F"/>
    <w:rsid w:val="00EE33CF"/>
    <w:rsid w:val="00F10150"/>
    <w:rsid w:val="00F7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CF2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90C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B00B6"/>
    <w:pPr>
      <w:ind w:left="720"/>
      <w:contextualSpacing/>
    </w:pPr>
  </w:style>
  <w:style w:type="character" w:styleId="Collegamentoipertestuale">
    <w:name w:val="Hyperlink"/>
    <w:semiHidden/>
    <w:unhideWhenUsed/>
    <w:rsid w:val="001414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140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41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0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eic865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</dc:creator>
  <cp:lastModifiedBy>Windows User</cp:lastModifiedBy>
  <cp:revision>4</cp:revision>
  <dcterms:created xsi:type="dcterms:W3CDTF">2021-06-04T14:00:00Z</dcterms:created>
  <dcterms:modified xsi:type="dcterms:W3CDTF">2021-06-04T14:02:00Z</dcterms:modified>
</cp:coreProperties>
</file>